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E3" w:rsidRPr="0037483F" w:rsidRDefault="00224DE3" w:rsidP="00224DE3">
      <w:pPr>
        <w:pStyle w:val="Default"/>
        <w:jc w:val="both"/>
      </w:pPr>
      <w:r w:rsidRPr="0037483F">
        <w:t xml:space="preserve">Рабочая программа учебного предмета «Математика» составлена на основе: </w:t>
      </w:r>
    </w:p>
    <w:p w:rsidR="00224DE3" w:rsidRPr="0037483F" w:rsidRDefault="00224DE3" w:rsidP="00224DE3">
      <w:pPr>
        <w:pStyle w:val="Default"/>
        <w:numPr>
          <w:ilvl w:val="0"/>
          <w:numId w:val="1"/>
        </w:numPr>
        <w:jc w:val="both"/>
      </w:pPr>
      <w:r w:rsidRPr="0037483F"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37483F">
        <w:t>Минобрнауки</w:t>
      </w:r>
      <w:proofErr w:type="spellEnd"/>
      <w:r w:rsidRPr="0037483F">
        <w:t xml:space="preserve"> РФ от 17 декабря 2010 года № 1897) с изменениями (приказ </w:t>
      </w:r>
      <w:proofErr w:type="spellStart"/>
      <w:r w:rsidRPr="0037483F">
        <w:t>Минобрнауки</w:t>
      </w:r>
      <w:proofErr w:type="spellEnd"/>
      <w:r w:rsidRPr="0037483F">
        <w:t xml:space="preserve"> РФ от 29 декабря 2014 года № 1644); </w:t>
      </w:r>
    </w:p>
    <w:p w:rsidR="00224DE3" w:rsidRPr="0037483F" w:rsidRDefault="00224DE3" w:rsidP="00224DE3">
      <w:pPr>
        <w:pStyle w:val="Default"/>
        <w:numPr>
          <w:ilvl w:val="0"/>
          <w:numId w:val="1"/>
        </w:numPr>
        <w:jc w:val="both"/>
      </w:pPr>
      <w:r w:rsidRPr="0037483F">
        <w:t xml:space="preserve">Примерной основной образовательной программы основного общего образования (решение федерального учебно-методического объединения по общему образованию от 8 апреля 2015 года № 1/15); </w:t>
      </w:r>
    </w:p>
    <w:p w:rsidR="00224DE3" w:rsidRDefault="00224DE3" w:rsidP="00224DE3">
      <w:pPr>
        <w:pStyle w:val="Default"/>
        <w:numPr>
          <w:ilvl w:val="0"/>
          <w:numId w:val="1"/>
        </w:numPr>
        <w:jc w:val="both"/>
      </w:pPr>
      <w:r w:rsidRPr="0037483F">
        <w:t>линии учебно-методических комплексов (УМК) «Математика» для 5 – 6 классов, автор</w:t>
      </w:r>
      <w:r>
        <w:t xml:space="preserve">ы Г.В. Дорофеев, И.Ф. </w:t>
      </w:r>
      <w:proofErr w:type="spellStart"/>
      <w:r>
        <w:t>Шарыгин</w:t>
      </w:r>
      <w:proofErr w:type="spellEnd"/>
      <w:r>
        <w:t xml:space="preserve">, </w:t>
      </w:r>
      <w:proofErr w:type="spellStart"/>
      <w:proofErr w:type="gramStart"/>
      <w:r>
        <w:t>изд</w:t>
      </w:r>
      <w:proofErr w:type="spellEnd"/>
      <w:proofErr w:type="gramEnd"/>
      <w:r>
        <w:t>: Просвещение, 2018-2019гг.</w:t>
      </w:r>
    </w:p>
    <w:p w:rsidR="00224DE3" w:rsidRPr="0037483F" w:rsidRDefault="00224DE3" w:rsidP="00224DE3">
      <w:pPr>
        <w:pStyle w:val="Default"/>
        <w:ind w:left="-49"/>
        <w:jc w:val="both"/>
      </w:pPr>
      <w:r>
        <w:rPr>
          <w:b/>
          <w:bCs/>
          <w:i/>
          <w:iCs/>
        </w:rPr>
        <w:t xml:space="preserve">     </w:t>
      </w:r>
      <w:r w:rsidRPr="007C41C5">
        <w:rPr>
          <w:b/>
          <w:bCs/>
          <w:i/>
          <w:iCs/>
        </w:rPr>
        <w:t xml:space="preserve">Математика </w:t>
      </w:r>
      <w:r w:rsidRPr="0037483F">
        <w:t xml:space="preserve"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</w:t>
      </w:r>
    </w:p>
    <w:p w:rsidR="00224DE3" w:rsidRPr="0037483F" w:rsidRDefault="00224DE3" w:rsidP="00224DE3">
      <w:pPr>
        <w:pStyle w:val="Default"/>
        <w:jc w:val="both"/>
      </w:pPr>
      <w:r w:rsidRPr="0037483F">
        <w:t xml:space="preserve">Интегрированный учебный предмет «Математика» 5-6 классов является непосредственным продолжением курса математики начальной школы, систематизирует, обобщает и развивает полученные там знания, позволяет учащимся адаптироваться к новому уровню изучения предмета, создает необходимую основу, на которой будут базироваться учебные предметы «Алгебра» и «Геометрия» 7-9 классов. В курсе математики 5-6 классов представлены следующие содержательные линии: «Числа», «Текстовые задачи», «Статистика и теория вероятностей», «Наглядная геометрия». </w:t>
      </w:r>
    </w:p>
    <w:p w:rsidR="00224DE3" w:rsidRPr="0037483F" w:rsidRDefault="00224DE3" w:rsidP="00224DE3">
      <w:pPr>
        <w:pStyle w:val="Default"/>
        <w:jc w:val="both"/>
      </w:pPr>
      <w:r w:rsidRPr="0037483F">
        <w:t xml:space="preserve">В рамках указанных содержательных линий решаются следующие задачи: </w:t>
      </w:r>
    </w:p>
    <w:p w:rsidR="00224DE3" w:rsidRPr="0037483F" w:rsidRDefault="00224DE3" w:rsidP="00224DE3">
      <w:pPr>
        <w:pStyle w:val="Default"/>
        <w:numPr>
          <w:ilvl w:val="0"/>
          <w:numId w:val="2"/>
        </w:numPr>
        <w:jc w:val="both"/>
      </w:pPr>
      <w:r w:rsidRPr="0037483F">
        <w:t xml:space="preserve">развитие понятия числа; </w:t>
      </w:r>
    </w:p>
    <w:p w:rsidR="00224DE3" w:rsidRPr="0037483F" w:rsidRDefault="00224DE3" w:rsidP="00224DE3">
      <w:pPr>
        <w:pStyle w:val="Default"/>
        <w:numPr>
          <w:ilvl w:val="0"/>
          <w:numId w:val="2"/>
        </w:numPr>
        <w:jc w:val="both"/>
      </w:pPr>
      <w:r w:rsidRPr="0037483F">
        <w:t xml:space="preserve">развитие вычислительной культуры, обучение простейшим приемам прикидки и оценки результатов вычислений; </w:t>
      </w:r>
    </w:p>
    <w:p w:rsidR="00224DE3" w:rsidRPr="0037483F" w:rsidRDefault="00224DE3" w:rsidP="00224DE3">
      <w:pPr>
        <w:pStyle w:val="Default"/>
        <w:numPr>
          <w:ilvl w:val="0"/>
          <w:numId w:val="2"/>
        </w:numPr>
        <w:jc w:val="both"/>
      </w:pPr>
      <w:r w:rsidRPr="0037483F">
        <w:t xml:space="preserve">развитие геометрических представлений учащихся, образного мышления, пространственного воображения, изобразительных умений; </w:t>
      </w:r>
    </w:p>
    <w:p w:rsidR="00224DE3" w:rsidRPr="0037483F" w:rsidRDefault="00224DE3" w:rsidP="00224DE3">
      <w:pPr>
        <w:pStyle w:val="Default"/>
        <w:numPr>
          <w:ilvl w:val="0"/>
          <w:numId w:val="2"/>
        </w:numPr>
        <w:jc w:val="both"/>
      </w:pPr>
      <w:r w:rsidRPr="0037483F">
        <w:t xml:space="preserve">овладение формальным аппаратом буквенного исчисления; </w:t>
      </w:r>
    </w:p>
    <w:p w:rsidR="00224DE3" w:rsidRPr="0037483F" w:rsidRDefault="00224DE3" w:rsidP="00224DE3">
      <w:pPr>
        <w:pStyle w:val="Default"/>
        <w:numPr>
          <w:ilvl w:val="0"/>
          <w:numId w:val="2"/>
        </w:numPr>
        <w:jc w:val="both"/>
      </w:pPr>
      <w:r w:rsidRPr="0037483F">
        <w:t xml:space="preserve">формирование умения воспринимать и критически анализировать информацию, представленную в различных формах. </w:t>
      </w:r>
    </w:p>
    <w:p w:rsidR="00AB75A1" w:rsidRDefault="00224DE3" w:rsidP="00224DE3">
      <w:r w:rsidRPr="0037483F">
        <w:rPr>
          <w:rFonts w:ascii="Times New Roman" w:hAnsi="Times New Roman"/>
          <w:sz w:val="24"/>
          <w:szCs w:val="24"/>
        </w:rPr>
        <w:t>Учебный предмет «Математика» входит в предметную область «Математика и информатика», является обязательным для изучения в 5-6 классах. В учебном плане на его изучение отводится 340 часов за два года обучения.</w:t>
      </w:r>
    </w:p>
    <w:sectPr w:rsidR="00AB75A1" w:rsidSect="00AB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3559"/>
    <w:multiLevelType w:val="hybridMultilevel"/>
    <w:tmpl w:val="BF7C9196"/>
    <w:lvl w:ilvl="0" w:tplc="31FE5B9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364E5"/>
    <w:multiLevelType w:val="hybridMultilevel"/>
    <w:tmpl w:val="FD40480C"/>
    <w:lvl w:ilvl="0" w:tplc="31FE5B9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4DE3"/>
    <w:rsid w:val="00224DE3"/>
    <w:rsid w:val="00AB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4D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Чаусово</dc:creator>
  <cp:keywords/>
  <dc:description/>
  <cp:lastModifiedBy>Чаусово</cp:lastModifiedBy>
  <cp:revision>2</cp:revision>
  <dcterms:created xsi:type="dcterms:W3CDTF">2020-05-10T18:01:00Z</dcterms:created>
  <dcterms:modified xsi:type="dcterms:W3CDTF">2020-05-10T18:05:00Z</dcterms:modified>
</cp:coreProperties>
</file>