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Утверждаю:</w:t>
      </w:r>
    </w:p>
    <w:p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               Директор МКОУ Большечаусовская ООШ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Топкасова С.Н.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_____________________________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Режим дня</w:t>
      </w:r>
    </w:p>
    <w:tbl>
      <w:tblPr>
        <w:tblStyle w:val="8"/>
        <w:tblW w:w="95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9-00-09-10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зарядка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09-</w:t>
            </w:r>
            <w:r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</w:rPr>
              <w:t>-10-00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завтрак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10-00-10-40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мероприятие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10-40-11-00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свободное время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11-00-11-40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спортивное мероприятие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11-40-12-00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свободное время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12-00-12-40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lang w:val="ru-RU"/>
              </w:rPr>
              <w:t>отрядная работа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12-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0-13-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обед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13-</w:t>
            </w:r>
            <w:r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мероприятие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14-00-14-30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итог дня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14-30-15-00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прогулка на свежем воздухе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дневной формой пребывания детей на базе МКОУ Большечаусовская ООШ имени Героя Советского Союза Орлова Т.Н. организуется для обучающихся школы на летних каникул и комплектуется 4 отряд из числа обучающихся в количестве </w:t>
      </w:r>
      <w:r>
        <w:rPr>
          <w:rFonts w:ascii="Times New Roman" w:hAnsi="Times New Roman" w:cs="Times New Roman"/>
          <w:sz w:val="24"/>
          <w:szCs w:val="24"/>
          <w:lang w:val="ru-RU"/>
        </w:rPr>
        <w:t>80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человек. Период работы школьного лагеря с 0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г. по 2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работе в лагерь допущены педагоги, прошедшие профессиональную гигиеническую подготовку, аттестацию и медицинское обследование, а также привитые  в соответствии с национальным календарем профилактических прививок и по эпидемиологическим показаниям. Каждый работник имеет личную медицинскую книжку установленного образца, в которой занесены результаты медицинских обследований и лабораторных исследований, сведения о перенесенных инфекционных заболеваниях, профилактических прививках, отметки о прохождении профессиональной гигиенической подготовки и аттестации. </w:t>
      </w:r>
    </w:p>
    <w:p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Организация работы оздоровительного лагеря с дневным пребыванием осуществляется  с 09.00. до 15.00 часов, с организацией 2-х разового питания (завтрак и обед). </w:t>
      </w:r>
    </w:p>
    <w:p>
      <w:pPr>
        <w:pStyle w:val="2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2-разовое питание.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физическому воспитанию организуются в соответствии с возрастом детей, состоянием их здоровья, уровнем физического развития и физической подготовленности. Проводит данные занятия инструктор по физической культуре.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оздоровительного лагеря выделяются 4 кабинета, находящихся на 1 этаже, имеющих общую рекреацию, раздевалку для верхней одежды, туалеты, помещение для хранения, обработки уборочного инвентаря и приготовления дезинфекционных растворов. Все кабинеты оснащены необходимой техникой для занятий. Соблюдается питьевой режим (в кабинетах имеются кулеры и одноразовые пластиковые стаканы для питья). Уборка помещений проводится силами технического персонала.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питания детей ведется в школьной столовой в соответствии с санитарно-эпидемиологическими требованиями к  организации питания  обучающихся в общеобразовательных учреждениях. Для обеспечения детей здоровым питанием на оздоровительную смену составлено примерное меню, в котором соблюдены требования санитарных правил по массе порций блюд, их пищевой и энергетической ценности, суточной потребности в витаминах. 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медицинского обслуживания предусмотрен медицинский кабинет,   оснащенные необходимым инвентарем и оборудованием. </w:t>
      </w:r>
    </w:p>
    <w:p>
      <w:pPr>
        <w:rPr>
          <w:b/>
          <w:sz w:val="24"/>
          <w:szCs w:val="24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1328F"/>
    <w:rsid w:val="000165F8"/>
    <w:rsid w:val="00041544"/>
    <w:rsid w:val="00133658"/>
    <w:rsid w:val="002A2A82"/>
    <w:rsid w:val="00353C93"/>
    <w:rsid w:val="005168C6"/>
    <w:rsid w:val="00887DFE"/>
    <w:rsid w:val="008D3263"/>
    <w:rsid w:val="00AD70FB"/>
    <w:rsid w:val="00C1328F"/>
    <w:rsid w:val="00C560B4"/>
    <w:rsid w:val="00CE0E0A"/>
    <w:rsid w:val="00EF7D75"/>
    <w:rsid w:val="00F764A4"/>
    <w:rsid w:val="00F87BD7"/>
    <w:rsid w:val="00FA739A"/>
    <w:rsid w:val="00FE4D0A"/>
    <w:rsid w:val="11BA3A0B"/>
    <w:rsid w:val="70E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basedOn w:val="5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paragraph" w:customStyle="1" w:styleId="10">
    <w:name w:val="sf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3182</Characters>
  <Lines>26</Lines>
  <Paragraphs>7</Paragraphs>
  <TotalTime>9924</TotalTime>
  <ScaleCrop>false</ScaleCrop>
  <LinksUpToDate>false</LinksUpToDate>
  <CharactersWithSpaces>3733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2023-03-03T07:25:00Z</dcterms:created>
  <dc:creator>Школа Школа</dc:creator>
  <cp:lastModifiedBy>Elena</cp:lastModifiedBy>
  <cp:lastPrinted>2024-06-05T10:15:12Z</cp:lastPrinted>
  <dcterms:modified xsi:type="dcterms:W3CDTF">2024-06-05T10:18:30Z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